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CCAF6" w14:textId="40219B6D" w:rsidR="00D7099A" w:rsidRDefault="00D7099A" w:rsidP="00D7099A">
      <w:pPr>
        <w:rPr>
          <w:b/>
          <w:bCs/>
          <w:u w:val="single"/>
        </w:rPr>
      </w:pPr>
      <w:r w:rsidRPr="00D7099A">
        <w:rPr>
          <w:b/>
          <w:bCs/>
          <w:noProof/>
          <w:u w:val="single"/>
        </w:rPr>
        <w:drawing>
          <wp:anchor distT="0" distB="0" distL="114300" distR="114300" simplePos="0" relativeHeight="251658240" behindDoc="1" locked="0" layoutInCell="1" allowOverlap="1" wp14:anchorId="6454833B" wp14:editId="461FE837">
            <wp:simplePos x="0" y="0"/>
            <wp:positionH relativeFrom="column">
              <wp:posOffset>-475128</wp:posOffset>
            </wp:positionH>
            <wp:positionV relativeFrom="paragraph">
              <wp:posOffset>-896471</wp:posOffset>
            </wp:positionV>
            <wp:extent cx="7806712" cy="178371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7845581" cy="1792596"/>
                    </a:xfrm>
                    <a:prstGeom prst="rect">
                      <a:avLst/>
                    </a:prstGeom>
                  </pic:spPr>
                </pic:pic>
              </a:graphicData>
            </a:graphic>
            <wp14:sizeRelH relativeFrom="margin">
              <wp14:pctWidth>0</wp14:pctWidth>
            </wp14:sizeRelH>
            <wp14:sizeRelV relativeFrom="margin">
              <wp14:pctHeight>0</wp14:pctHeight>
            </wp14:sizeRelV>
          </wp:anchor>
        </w:drawing>
      </w:r>
    </w:p>
    <w:p w14:paraId="7830FED9" w14:textId="77777777" w:rsidR="00D7099A" w:rsidRDefault="00D7099A" w:rsidP="00D7099A">
      <w:pPr>
        <w:rPr>
          <w:b/>
          <w:bCs/>
          <w:u w:val="single"/>
        </w:rPr>
      </w:pPr>
    </w:p>
    <w:p w14:paraId="44CC52A0" w14:textId="77777777" w:rsidR="00D7099A" w:rsidRDefault="00D7099A" w:rsidP="00D7099A">
      <w:pPr>
        <w:rPr>
          <w:b/>
          <w:bCs/>
          <w:u w:val="single"/>
        </w:rPr>
      </w:pPr>
    </w:p>
    <w:p w14:paraId="67D57BDB" w14:textId="0A1F8E0B" w:rsidR="00D7099A" w:rsidRPr="002452EE" w:rsidRDefault="00D7099A" w:rsidP="00D7099A">
      <w:pPr>
        <w:rPr>
          <w:b/>
          <w:bCs/>
          <w:sz w:val="28"/>
          <w:szCs w:val="28"/>
          <w:u w:val="single"/>
        </w:rPr>
      </w:pPr>
      <w:r w:rsidRPr="002452EE">
        <w:rPr>
          <w:b/>
          <w:bCs/>
          <w:sz w:val="28"/>
          <w:szCs w:val="28"/>
          <w:u w:val="single"/>
        </w:rPr>
        <w:t>Tuesday, April 13</w:t>
      </w:r>
    </w:p>
    <w:p w14:paraId="779901AD" w14:textId="77777777" w:rsidR="00D7099A" w:rsidRPr="00D7099A" w:rsidRDefault="00D7099A" w:rsidP="00D7099A">
      <w:pPr>
        <w:rPr>
          <w:b/>
          <w:bCs/>
          <w:u w:val="single"/>
        </w:rPr>
      </w:pPr>
    </w:p>
    <w:p w14:paraId="349BE517" w14:textId="624ABA2F" w:rsidR="00D7099A" w:rsidRDefault="00D7099A" w:rsidP="00D7099A">
      <w:r>
        <w:t>11:30</w:t>
      </w:r>
      <w:r>
        <w:tab/>
        <w:t>1:00</w:t>
      </w:r>
      <w:r>
        <w:tab/>
        <w:t>Welcome &amp; Keynote Speaker, Bob Kelly</w:t>
      </w:r>
      <w:r>
        <w:tab/>
      </w:r>
    </w:p>
    <w:p w14:paraId="5BB061EB" w14:textId="5CED3F52" w:rsidR="00D7099A" w:rsidRDefault="00D7099A" w:rsidP="00D7099A">
      <w:r w:rsidRPr="0027345B">
        <w:t>1:30</w:t>
      </w:r>
      <w:r w:rsidRPr="0027345B">
        <w:tab/>
        <w:t>2:30</w:t>
      </w:r>
      <w:r w:rsidRPr="0027345B">
        <w:tab/>
        <w:t>Virtual Exhibit Hall Open</w:t>
      </w:r>
      <w:r>
        <w:tab/>
      </w:r>
    </w:p>
    <w:p w14:paraId="18A967EA" w14:textId="77777777" w:rsidR="00D7099A" w:rsidRDefault="00D7099A" w:rsidP="00D7099A">
      <w:r>
        <w:tab/>
      </w:r>
      <w:r>
        <w:tab/>
      </w:r>
      <w:r>
        <w:tab/>
      </w:r>
    </w:p>
    <w:p w14:paraId="360432EE" w14:textId="0C70708F" w:rsidR="00D7099A" w:rsidRDefault="00D7099A" w:rsidP="00D7099A">
      <w:r>
        <w:t>3:00</w:t>
      </w:r>
      <w:r>
        <w:tab/>
        <w:t>3:45</w:t>
      </w:r>
      <w:r>
        <w:tab/>
        <w:t>Session</w:t>
      </w:r>
      <w:r>
        <w:tab/>
      </w:r>
      <w:r w:rsidRPr="004E337A">
        <w:rPr>
          <w:b/>
          <w:bCs/>
        </w:rPr>
        <w:t>Pricing Strategy</w:t>
      </w:r>
    </w:p>
    <w:p w14:paraId="509AE248" w14:textId="2024DC0A" w:rsidR="004E337A" w:rsidRDefault="004E337A" w:rsidP="004E337A">
      <w:pPr>
        <w:ind w:left="2880"/>
        <w:rPr>
          <w:sz w:val="20"/>
          <w:szCs w:val="20"/>
        </w:rPr>
      </w:pPr>
      <w:r w:rsidRPr="004E337A">
        <w:rPr>
          <w:sz w:val="20"/>
          <w:szCs w:val="20"/>
        </w:rPr>
        <w:t xml:space="preserve">Pricing of printed products and services can be a challenge, especially when an in-plant has a wide variety of equipment and processes. John Yerger and Joe </w:t>
      </w:r>
      <w:proofErr w:type="spellStart"/>
      <w:r w:rsidRPr="004E337A">
        <w:rPr>
          <w:sz w:val="20"/>
          <w:szCs w:val="20"/>
        </w:rPr>
        <w:t>Geffre</w:t>
      </w:r>
      <w:proofErr w:type="spellEnd"/>
      <w:r w:rsidRPr="004E337A">
        <w:rPr>
          <w:sz w:val="20"/>
          <w:szCs w:val="20"/>
        </w:rPr>
        <w:t xml:space="preserve"> will present their thoughts on pricing strategies that will help keep your operation profitable while being competitive with commercial rates.</w:t>
      </w:r>
    </w:p>
    <w:p w14:paraId="411A3C2F" w14:textId="77777777" w:rsidR="004E337A" w:rsidRPr="004E337A" w:rsidRDefault="004E337A" w:rsidP="004E337A">
      <w:pPr>
        <w:ind w:left="2880"/>
        <w:rPr>
          <w:sz w:val="20"/>
          <w:szCs w:val="20"/>
        </w:rPr>
      </w:pPr>
    </w:p>
    <w:p w14:paraId="5A22B3C5" w14:textId="77942293" w:rsidR="00D7099A" w:rsidRDefault="00D7099A" w:rsidP="00D7099A">
      <w:r>
        <w:tab/>
      </w:r>
      <w:r>
        <w:tab/>
      </w:r>
      <w:r w:rsidRPr="0027345B">
        <w:t>Session</w:t>
      </w:r>
      <w:r w:rsidRPr="0027345B">
        <w:tab/>
      </w:r>
      <w:r w:rsidRPr="004E337A">
        <w:rPr>
          <w:b/>
          <w:bCs/>
        </w:rPr>
        <w:t>Canon Sponsored Session: Ink Jet &amp; User Panel</w:t>
      </w:r>
    </w:p>
    <w:p w14:paraId="08FF60A2" w14:textId="4D42442B" w:rsidR="004E337A" w:rsidRDefault="004E337A" w:rsidP="004E337A">
      <w:pPr>
        <w:ind w:left="2880"/>
        <w:rPr>
          <w:sz w:val="21"/>
          <w:szCs w:val="21"/>
        </w:rPr>
      </w:pPr>
      <w:r w:rsidRPr="004E337A">
        <w:rPr>
          <w:sz w:val="21"/>
          <w:szCs w:val="21"/>
        </w:rPr>
        <w:t xml:space="preserve">During this session you will hear from in-plants who will address </w:t>
      </w:r>
      <w:r>
        <w:rPr>
          <w:sz w:val="21"/>
          <w:szCs w:val="21"/>
        </w:rPr>
        <w:t xml:space="preserve">questions about dealing with the rapidly changing market </w:t>
      </w:r>
      <w:proofErr w:type="gramStart"/>
      <w:r>
        <w:rPr>
          <w:sz w:val="21"/>
          <w:szCs w:val="21"/>
        </w:rPr>
        <w:t>conditions</w:t>
      </w:r>
      <w:r w:rsidRPr="004E337A">
        <w:rPr>
          <w:sz w:val="21"/>
          <w:szCs w:val="21"/>
        </w:rPr>
        <w:t>, and</w:t>
      </w:r>
      <w:proofErr w:type="gramEnd"/>
      <w:r w:rsidRPr="004E337A">
        <w:rPr>
          <w:sz w:val="21"/>
          <w:szCs w:val="21"/>
        </w:rPr>
        <w:t xml:space="preserve"> will also shed light on the market landscape for the educational in-plant printer.</w:t>
      </w:r>
    </w:p>
    <w:p w14:paraId="023E03CF" w14:textId="77777777" w:rsidR="004E337A" w:rsidRPr="004E337A" w:rsidRDefault="004E337A" w:rsidP="004E337A">
      <w:pPr>
        <w:ind w:left="2880"/>
        <w:rPr>
          <w:sz w:val="21"/>
          <w:szCs w:val="21"/>
        </w:rPr>
      </w:pPr>
    </w:p>
    <w:p w14:paraId="00576835" w14:textId="4D4779D3" w:rsidR="00D7099A" w:rsidRPr="004E337A" w:rsidRDefault="00D7099A" w:rsidP="00D7099A">
      <w:pPr>
        <w:rPr>
          <w:b/>
          <w:bCs/>
        </w:rPr>
      </w:pPr>
      <w:r>
        <w:tab/>
      </w:r>
      <w:r>
        <w:tab/>
        <w:t>Session</w:t>
      </w:r>
      <w:r>
        <w:tab/>
      </w:r>
      <w:r w:rsidRPr="004E337A">
        <w:rPr>
          <w:b/>
          <w:bCs/>
        </w:rPr>
        <w:t>Mail Services 101: Bulk Mailings</w:t>
      </w:r>
    </w:p>
    <w:p w14:paraId="4A197249" w14:textId="77777777" w:rsidR="004E337A" w:rsidRDefault="004E337A" w:rsidP="00D7099A"/>
    <w:p w14:paraId="1ECCA745" w14:textId="77777777" w:rsidR="00D7099A" w:rsidRDefault="00D7099A" w:rsidP="00D7099A"/>
    <w:p w14:paraId="3445725A" w14:textId="2683ABAC" w:rsidR="00D7099A" w:rsidRDefault="00D7099A" w:rsidP="00D7099A">
      <w:r>
        <w:t>4:15</w:t>
      </w:r>
      <w:r>
        <w:tab/>
        <w:t>5:00</w:t>
      </w:r>
      <w:r>
        <w:tab/>
        <w:t>Roundtable</w:t>
      </w:r>
      <w:r>
        <w:tab/>
      </w:r>
      <w:r w:rsidRPr="004E337A">
        <w:rPr>
          <w:b/>
          <w:bCs/>
        </w:rPr>
        <w:t>Small Shop/Large Shop Staffing Solutions</w:t>
      </w:r>
    </w:p>
    <w:p w14:paraId="245D9BBC" w14:textId="427AA262" w:rsidR="004E337A" w:rsidRDefault="004E337A" w:rsidP="004E337A">
      <w:pPr>
        <w:ind w:left="2880"/>
        <w:rPr>
          <w:sz w:val="21"/>
          <w:szCs w:val="21"/>
        </w:rPr>
      </w:pPr>
      <w:r w:rsidRPr="004E337A">
        <w:rPr>
          <w:sz w:val="21"/>
          <w:szCs w:val="21"/>
        </w:rPr>
        <w:t>Small shops and large shops share something in common. They both need a viable workforce to sustain operations now, and in the future.</w:t>
      </w:r>
    </w:p>
    <w:p w14:paraId="75B466F6" w14:textId="77777777" w:rsidR="004E337A" w:rsidRPr="004E337A" w:rsidRDefault="004E337A" w:rsidP="004E337A">
      <w:pPr>
        <w:ind w:left="2880"/>
        <w:rPr>
          <w:sz w:val="21"/>
          <w:szCs w:val="21"/>
        </w:rPr>
      </w:pPr>
    </w:p>
    <w:p w14:paraId="6740A9E8" w14:textId="24DED1A5" w:rsidR="00D7099A" w:rsidRDefault="00D7099A" w:rsidP="00D7099A">
      <w:r>
        <w:tab/>
      </w:r>
      <w:r>
        <w:tab/>
        <w:t>Roundtable</w:t>
      </w:r>
      <w:r>
        <w:tab/>
      </w:r>
      <w:r w:rsidRPr="004E337A">
        <w:rPr>
          <w:b/>
          <w:bCs/>
        </w:rPr>
        <w:t>Open Roundtable</w:t>
      </w:r>
      <w:r>
        <w:t xml:space="preserve"> </w:t>
      </w:r>
    </w:p>
    <w:p w14:paraId="131D7E89" w14:textId="52E538F6" w:rsidR="004E337A" w:rsidRDefault="004E337A" w:rsidP="004E337A">
      <w:pPr>
        <w:ind w:left="2880"/>
        <w:rPr>
          <w:sz w:val="21"/>
          <w:szCs w:val="21"/>
        </w:rPr>
      </w:pPr>
      <w:r w:rsidRPr="004E337A">
        <w:rPr>
          <w:sz w:val="21"/>
          <w:szCs w:val="21"/>
        </w:rPr>
        <w:t>Join this roundtable and bring your own topics and questions to discuss with other in-plant printers and mail shops.  Conversation is driven by the table participants.</w:t>
      </w:r>
    </w:p>
    <w:p w14:paraId="3EC72696" w14:textId="77777777" w:rsidR="004E337A" w:rsidRPr="004E337A" w:rsidRDefault="004E337A" w:rsidP="004E337A">
      <w:pPr>
        <w:ind w:left="2880"/>
        <w:rPr>
          <w:sz w:val="21"/>
          <w:szCs w:val="21"/>
        </w:rPr>
      </w:pPr>
    </w:p>
    <w:p w14:paraId="36C30EE3" w14:textId="4C4361DE" w:rsidR="00D7099A" w:rsidRDefault="00D7099A" w:rsidP="00D7099A">
      <w:pPr>
        <w:rPr>
          <w:b/>
          <w:bCs/>
        </w:rPr>
      </w:pPr>
      <w:r>
        <w:tab/>
      </w:r>
      <w:r>
        <w:tab/>
        <w:t>Roundtable</w:t>
      </w:r>
      <w:r>
        <w:tab/>
      </w:r>
      <w:r w:rsidRPr="004E337A">
        <w:rPr>
          <w:b/>
          <w:bCs/>
        </w:rPr>
        <w:t>The ‘How To” of Equipment Purchases and Justifications</w:t>
      </w:r>
    </w:p>
    <w:p w14:paraId="500E4CCD" w14:textId="2E98D5AA" w:rsidR="004E337A" w:rsidRPr="004E337A" w:rsidRDefault="004E337A" w:rsidP="004E337A">
      <w:pPr>
        <w:ind w:left="2880"/>
        <w:rPr>
          <w:sz w:val="21"/>
          <w:szCs w:val="21"/>
        </w:rPr>
      </w:pPr>
      <w:r w:rsidRPr="004E337A">
        <w:rPr>
          <w:sz w:val="21"/>
          <w:szCs w:val="21"/>
        </w:rPr>
        <w:t>This roundtable discussion will focus on the steps needed in a major equipment purchase</w:t>
      </w:r>
    </w:p>
    <w:p w14:paraId="5DB5AC5F" w14:textId="77777777" w:rsidR="004E337A" w:rsidRDefault="004E337A" w:rsidP="00D7099A"/>
    <w:p w14:paraId="741ED9A0" w14:textId="79200D93" w:rsidR="00D7099A" w:rsidRPr="004E337A" w:rsidRDefault="00D7099A" w:rsidP="00D7099A">
      <w:pPr>
        <w:rPr>
          <w:b/>
          <w:bCs/>
        </w:rPr>
      </w:pPr>
      <w:r>
        <w:tab/>
      </w:r>
      <w:r>
        <w:tab/>
        <w:t>Roundtable</w:t>
      </w:r>
      <w:r>
        <w:tab/>
      </w:r>
      <w:r w:rsidRPr="004E337A">
        <w:rPr>
          <w:b/>
          <w:bCs/>
        </w:rPr>
        <w:t>RSA Sponsored Roundtable: Web to Print for Recovery and Beyond</w:t>
      </w:r>
    </w:p>
    <w:p w14:paraId="21BFE9A8" w14:textId="2A943861" w:rsidR="00D7099A" w:rsidRDefault="004E337A" w:rsidP="004E337A">
      <w:pPr>
        <w:ind w:left="2880"/>
        <w:rPr>
          <w:b/>
          <w:bCs/>
        </w:rPr>
      </w:pPr>
      <w:r w:rsidRPr="004E337A">
        <w:rPr>
          <w:sz w:val="21"/>
          <w:szCs w:val="21"/>
        </w:rPr>
        <w:t>Join our roundtable about Web to Print and automated workflows being used during the pandemic, for recovery, and beyond. Discuss the pivotal role workflow automation is playing to keep your operations functioning efficiency, remotely in some cases, and how it's positioning you for recovery</w:t>
      </w:r>
      <w:r w:rsidRPr="004E337A">
        <w:rPr>
          <w:b/>
          <w:bCs/>
        </w:rPr>
        <w:t>.</w:t>
      </w:r>
    </w:p>
    <w:p w14:paraId="1343AD12" w14:textId="77777777" w:rsidR="004E337A" w:rsidRPr="004E337A" w:rsidRDefault="004E337A" w:rsidP="004E337A">
      <w:pPr>
        <w:ind w:left="2880"/>
        <w:rPr>
          <w:b/>
          <w:bCs/>
        </w:rPr>
      </w:pPr>
    </w:p>
    <w:p w14:paraId="5E8FD40C" w14:textId="4D25DBD7" w:rsidR="00D7099A" w:rsidRDefault="00D7099A" w:rsidP="00D7099A">
      <w:r>
        <w:t>5:30</w:t>
      </w:r>
      <w:r>
        <w:tab/>
        <w:t>6:30</w:t>
      </w:r>
      <w:r>
        <w:tab/>
      </w:r>
      <w:r w:rsidR="004E337A">
        <w:t xml:space="preserve">After Hours </w:t>
      </w:r>
      <w:r>
        <w:t>Networking (optional)</w:t>
      </w:r>
      <w:r>
        <w:tab/>
      </w:r>
    </w:p>
    <w:p w14:paraId="4EC6B330" w14:textId="77777777" w:rsidR="00D7099A" w:rsidRDefault="00D7099A" w:rsidP="00D7099A">
      <w:r>
        <w:tab/>
      </w:r>
      <w:r>
        <w:tab/>
      </w:r>
      <w:r>
        <w:tab/>
      </w:r>
    </w:p>
    <w:p w14:paraId="37D528AE" w14:textId="77777777" w:rsidR="00D7099A" w:rsidRDefault="00D7099A" w:rsidP="00D7099A">
      <w:r>
        <w:tab/>
      </w:r>
      <w:r>
        <w:tab/>
      </w:r>
      <w:r>
        <w:tab/>
      </w:r>
    </w:p>
    <w:p w14:paraId="1C8ED568" w14:textId="0B9032AD" w:rsidR="00D7099A" w:rsidRPr="002452EE" w:rsidRDefault="00D7099A" w:rsidP="00D7099A">
      <w:pPr>
        <w:rPr>
          <w:b/>
          <w:bCs/>
          <w:sz w:val="28"/>
          <w:szCs w:val="28"/>
          <w:u w:val="single"/>
        </w:rPr>
      </w:pPr>
      <w:r w:rsidRPr="002452EE">
        <w:rPr>
          <w:b/>
          <w:bCs/>
          <w:sz w:val="28"/>
          <w:szCs w:val="28"/>
          <w:u w:val="single"/>
        </w:rPr>
        <w:t>Wednesday, April 14</w:t>
      </w:r>
    </w:p>
    <w:p w14:paraId="35F4C468" w14:textId="77777777" w:rsidR="00D7099A" w:rsidRPr="00D7099A" w:rsidRDefault="00D7099A" w:rsidP="00D7099A">
      <w:pPr>
        <w:rPr>
          <w:b/>
          <w:bCs/>
          <w:u w:val="single"/>
        </w:rPr>
      </w:pPr>
    </w:p>
    <w:p w14:paraId="4CD4FEEE" w14:textId="404CE3B6" w:rsidR="00D7099A" w:rsidRDefault="00D7099A" w:rsidP="00D7099A">
      <w:r>
        <w:t>12:00</w:t>
      </w:r>
      <w:r>
        <w:tab/>
        <w:t>1:00</w:t>
      </w:r>
      <w:r>
        <w:tab/>
        <w:t xml:space="preserve">Keynote Speaker Bob Neubauer </w:t>
      </w:r>
    </w:p>
    <w:p w14:paraId="2244BB9E" w14:textId="524BEE92" w:rsidR="00D7099A" w:rsidRDefault="00D7099A" w:rsidP="00D7099A">
      <w:r w:rsidRPr="0027345B">
        <w:t>1:30</w:t>
      </w:r>
      <w:r w:rsidRPr="0027345B">
        <w:tab/>
        <w:t>2:30</w:t>
      </w:r>
      <w:r w:rsidRPr="0027345B">
        <w:tab/>
        <w:t>Virtual Exhibit Hall Open</w:t>
      </w:r>
      <w:r>
        <w:tab/>
      </w:r>
    </w:p>
    <w:p w14:paraId="460C2F9B" w14:textId="77777777" w:rsidR="00D7099A" w:rsidRDefault="00D7099A" w:rsidP="00D7099A"/>
    <w:p w14:paraId="41DE56FE" w14:textId="406F98A1" w:rsidR="00D7099A" w:rsidRPr="004E337A" w:rsidRDefault="00D7099A" w:rsidP="00D7099A">
      <w:pPr>
        <w:rPr>
          <w:b/>
          <w:bCs/>
        </w:rPr>
      </w:pPr>
      <w:r>
        <w:t>3:00</w:t>
      </w:r>
      <w:r>
        <w:tab/>
        <w:t>3:45</w:t>
      </w:r>
      <w:r>
        <w:tab/>
        <w:t>Session</w:t>
      </w:r>
      <w:r>
        <w:tab/>
      </w:r>
      <w:r w:rsidRPr="004E337A">
        <w:rPr>
          <w:b/>
          <w:bCs/>
        </w:rPr>
        <w:t>Contactless Solutions to Help Keep Your Mail Center Safe</w:t>
      </w:r>
    </w:p>
    <w:p w14:paraId="143F23F2" w14:textId="77777777" w:rsidR="004E337A" w:rsidRDefault="004E337A" w:rsidP="00D7099A"/>
    <w:p w14:paraId="09BC29C4" w14:textId="710AAA6D" w:rsidR="00D7099A" w:rsidRPr="004E337A" w:rsidRDefault="00D7099A" w:rsidP="00D7099A">
      <w:pPr>
        <w:rPr>
          <w:b/>
          <w:bCs/>
        </w:rPr>
      </w:pPr>
      <w:r>
        <w:tab/>
      </w:r>
      <w:r>
        <w:tab/>
        <w:t>Session</w:t>
      </w:r>
      <w:r>
        <w:tab/>
      </w:r>
      <w:r w:rsidRPr="004E337A">
        <w:rPr>
          <w:b/>
          <w:bCs/>
        </w:rPr>
        <w:t>Promotional Products &amp; Added Services</w:t>
      </w:r>
    </w:p>
    <w:p w14:paraId="41390EBC" w14:textId="2F85D1D9" w:rsidR="004E337A" w:rsidRDefault="004E337A" w:rsidP="004E337A">
      <w:pPr>
        <w:ind w:left="2880"/>
        <w:rPr>
          <w:sz w:val="21"/>
          <w:szCs w:val="21"/>
        </w:rPr>
      </w:pPr>
      <w:r w:rsidRPr="004E337A">
        <w:rPr>
          <w:sz w:val="21"/>
          <w:szCs w:val="21"/>
        </w:rPr>
        <w:t>Learn about promotional products and added services that can expand what you do for customers and enhance your bottom line.</w:t>
      </w:r>
    </w:p>
    <w:p w14:paraId="3BD02C20" w14:textId="77777777" w:rsidR="004E337A" w:rsidRPr="004E337A" w:rsidRDefault="004E337A" w:rsidP="004E337A">
      <w:pPr>
        <w:ind w:left="2880"/>
        <w:rPr>
          <w:sz w:val="21"/>
          <w:szCs w:val="21"/>
        </w:rPr>
      </w:pPr>
    </w:p>
    <w:p w14:paraId="5F77A9D1" w14:textId="69BF77B8" w:rsidR="004E337A" w:rsidRDefault="00D7099A" w:rsidP="00D7099A">
      <w:r>
        <w:tab/>
      </w:r>
      <w:r>
        <w:tab/>
        <w:t>Session</w:t>
      </w:r>
      <w:r>
        <w:tab/>
      </w:r>
      <w:r w:rsidR="004E337A" w:rsidRPr="004E337A">
        <w:rPr>
          <w:b/>
          <w:bCs/>
        </w:rPr>
        <w:t>Go Big or Go Home!</w:t>
      </w:r>
      <w:r w:rsidR="004E337A" w:rsidRPr="004E337A">
        <w:rPr>
          <w:b/>
          <w:bCs/>
        </w:rPr>
        <w:t xml:space="preserve"> </w:t>
      </w:r>
      <w:r w:rsidRPr="004E337A">
        <w:rPr>
          <w:b/>
          <w:bCs/>
        </w:rPr>
        <w:t xml:space="preserve">Wide-format </w:t>
      </w:r>
      <w:r w:rsidR="004E337A">
        <w:rPr>
          <w:b/>
          <w:bCs/>
        </w:rPr>
        <w:t>A</w:t>
      </w:r>
      <w:r w:rsidRPr="004E337A">
        <w:rPr>
          <w:b/>
          <w:bCs/>
        </w:rPr>
        <w:t>pplications</w:t>
      </w:r>
    </w:p>
    <w:p w14:paraId="35ADFFE6" w14:textId="7160C4AD" w:rsidR="00D7099A" w:rsidRDefault="004E337A" w:rsidP="004E337A">
      <w:pPr>
        <w:ind w:left="2880"/>
        <w:rPr>
          <w:sz w:val="21"/>
          <w:szCs w:val="21"/>
        </w:rPr>
      </w:pPr>
      <w:r w:rsidRPr="004E337A">
        <w:rPr>
          <w:sz w:val="21"/>
          <w:szCs w:val="21"/>
        </w:rPr>
        <w:t>Go Big or Go Home! Presenters Gary Warren and Chris Myers will share their expertise and knowledge about all things wide format</w:t>
      </w:r>
    </w:p>
    <w:p w14:paraId="28662433" w14:textId="77777777" w:rsidR="004E337A" w:rsidRPr="004E337A" w:rsidRDefault="004E337A" w:rsidP="004E337A">
      <w:pPr>
        <w:ind w:left="2880"/>
        <w:rPr>
          <w:sz w:val="21"/>
          <w:szCs w:val="21"/>
        </w:rPr>
      </w:pPr>
    </w:p>
    <w:p w14:paraId="75AE585B" w14:textId="77777777" w:rsidR="004E337A" w:rsidRDefault="00D7099A" w:rsidP="00D7099A">
      <w:r>
        <w:t>4:15</w:t>
      </w:r>
      <w:r>
        <w:tab/>
        <w:t>5:00</w:t>
      </w:r>
      <w:r>
        <w:tab/>
        <w:t xml:space="preserve">Roundtable </w:t>
      </w:r>
      <w:r>
        <w:tab/>
      </w:r>
      <w:proofErr w:type="spellStart"/>
      <w:r w:rsidRPr="004F5AE1">
        <w:rPr>
          <w:b/>
          <w:bCs/>
        </w:rPr>
        <w:t>Mac</w:t>
      </w:r>
      <w:r w:rsidR="0027345B" w:rsidRPr="004F5AE1">
        <w:rPr>
          <w:b/>
          <w:bCs/>
        </w:rPr>
        <w:t>t</w:t>
      </w:r>
      <w:r w:rsidRPr="004F5AE1">
        <w:rPr>
          <w:b/>
          <w:bCs/>
        </w:rPr>
        <w:t>ac</w:t>
      </w:r>
      <w:proofErr w:type="spellEnd"/>
      <w:r w:rsidRPr="004F5AE1">
        <w:rPr>
          <w:b/>
          <w:bCs/>
        </w:rPr>
        <w:t xml:space="preserve"> Sponsored Roundtable: Wide Format</w:t>
      </w:r>
      <w:r>
        <w:t xml:space="preserve"> </w:t>
      </w:r>
    </w:p>
    <w:p w14:paraId="37C139E0" w14:textId="77777777" w:rsidR="004F5AE1" w:rsidRDefault="004E337A" w:rsidP="004F5AE1">
      <w:pPr>
        <w:ind w:left="2880"/>
        <w:rPr>
          <w:sz w:val="21"/>
          <w:szCs w:val="21"/>
        </w:rPr>
      </w:pPr>
      <w:r w:rsidRPr="004F5AE1">
        <w:rPr>
          <w:sz w:val="21"/>
          <w:szCs w:val="21"/>
        </w:rPr>
        <w:t>The conversation continues for</w:t>
      </w:r>
      <w:r w:rsidR="004F5AE1" w:rsidRPr="004F5AE1">
        <w:rPr>
          <w:sz w:val="21"/>
          <w:szCs w:val="21"/>
        </w:rPr>
        <w:t xml:space="preserve"> wi</w:t>
      </w:r>
      <w:r w:rsidRPr="004F5AE1">
        <w:rPr>
          <w:sz w:val="21"/>
          <w:szCs w:val="21"/>
        </w:rPr>
        <w:t>d</w:t>
      </w:r>
      <w:r w:rsidR="004F5AE1" w:rsidRPr="004F5AE1">
        <w:rPr>
          <w:sz w:val="21"/>
          <w:szCs w:val="21"/>
        </w:rPr>
        <w:t>e</w:t>
      </w:r>
      <w:r w:rsidRPr="004F5AE1">
        <w:rPr>
          <w:sz w:val="21"/>
          <w:szCs w:val="21"/>
        </w:rPr>
        <w:t xml:space="preserve">-format </w:t>
      </w:r>
      <w:r w:rsidR="004F5AE1" w:rsidRPr="004F5AE1">
        <w:rPr>
          <w:sz w:val="21"/>
          <w:szCs w:val="21"/>
        </w:rPr>
        <w:t>printing</w:t>
      </w:r>
      <w:r w:rsidRPr="004F5AE1">
        <w:rPr>
          <w:sz w:val="21"/>
          <w:szCs w:val="21"/>
        </w:rPr>
        <w:t xml:space="preserve"> with </w:t>
      </w:r>
      <w:r w:rsidR="004F5AE1" w:rsidRPr="004F5AE1">
        <w:rPr>
          <w:sz w:val="21"/>
          <w:szCs w:val="21"/>
        </w:rPr>
        <w:t xml:space="preserve">industry leader </w:t>
      </w:r>
      <w:proofErr w:type="spellStart"/>
      <w:r w:rsidR="004F5AE1" w:rsidRPr="004F5AE1">
        <w:rPr>
          <w:sz w:val="21"/>
          <w:szCs w:val="21"/>
        </w:rPr>
        <w:t>Mactac</w:t>
      </w:r>
      <w:proofErr w:type="spellEnd"/>
      <w:r w:rsidR="004F5AE1" w:rsidRPr="004F5AE1">
        <w:rPr>
          <w:sz w:val="21"/>
          <w:szCs w:val="21"/>
        </w:rPr>
        <w:t xml:space="preserve"> leading the discussion and answering questions. </w:t>
      </w:r>
    </w:p>
    <w:p w14:paraId="5CDD8E3D" w14:textId="1EA4EA67" w:rsidR="00D7099A" w:rsidRPr="004F5AE1" w:rsidRDefault="00D7099A" w:rsidP="004F5AE1">
      <w:pPr>
        <w:ind w:left="2880"/>
        <w:rPr>
          <w:sz w:val="21"/>
          <w:szCs w:val="21"/>
        </w:rPr>
      </w:pPr>
      <w:r w:rsidRPr="004F5AE1">
        <w:rPr>
          <w:sz w:val="21"/>
          <w:szCs w:val="21"/>
        </w:rPr>
        <w:tab/>
      </w:r>
    </w:p>
    <w:p w14:paraId="3AA690A1" w14:textId="0AD612A8" w:rsidR="00D7099A" w:rsidRPr="004F5AE1" w:rsidRDefault="00D7099A" w:rsidP="00D7099A">
      <w:pPr>
        <w:rPr>
          <w:b/>
          <w:bCs/>
        </w:rPr>
      </w:pPr>
      <w:r>
        <w:tab/>
      </w:r>
      <w:r>
        <w:tab/>
        <w:t xml:space="preserve">Roundtable </w:t>
      </w:r>
      <w:r>
        <w:tab/>
      </w:r>
      <w:r w:rsidRPr="004F5AE1">
        <w:rPr>
          <w:b/>
          <w:bCs/>
        </w:rPr>
        <w:t>Garment Printing</w:t>
      </w:r>
    </w:p>
    <w:p w14:paraId="5196670F" w14:textId="77777777" w:rsidR="004F5AE1" w:rsidRDefault="004F5AE1" w:rsidP="00D7099A"/>
    <w:p w14:paraId="23073B7E" w14:textId="11FC94DA" w:rsidR="00D7099A" w:rsidRDefault="00D7099A" w:rsidP="00D7099A">
      <w:r>
        <w:tab/>
      </w:r>
      <w:r>
        <w:tab/>
        <w:t xml:space="preserve">Roundtable </w:t>
      </w:r>
      <w:r>
        <w:tab/>
      </w:r>
      <w:r w:rsidRPr="004F5AE1">
        <w:rPr>
          <w:b/>
          <w:bCs/>
        </w:rPr>
        <w:t>Promotional Products &amp; Added Services Discussion</w:t>
      </w:r>
    </w:p>
    <w:p w14:paraId="21E71FFA" w14:textId="380BA18C" w:rsidR="004F5AE1" w:rsidRPr="004F5AE1" w:rsidRDefault="004F5AE1" w:rsidP="004F5AE1">
      <w:pPr>
        <w:ind w:left="2880"/>
        <w:rPr>
          <w:sz w:val="21"/>
          <w:szCs w:val="21"/>
        </w:rPr>
      </w:pPr>
      <w:r w:rsidRPr="004F5AE1">
        <w:rPr>
          <w:sz w:val="21"/>
          <w:szCs w:val="21"/>
        </w:rPr>
        <w:t>Join this roundtable discussion of promotional products and added services that can enhance your department's business.</w:t>
      </w:r>
    </w:p>
    <w:p w14:paraId="3141432A" w14:textId="77777777" w:rsidR="004F5AE1" w:rsidRDefault="004F5AE1" w:rsidP="004F5AE1">
      <w:pPr>
        <w:ind w:left="2880"/>
      </w:pPr>
    </w:p>
    <w:p w14:paraId="678223CB" w14:textId="2FBA6ACA" w:rsidR="00D7099A" w:rsidRDefault="00D7099A" w:rsidP="00D7099A">
      <w:pPr>
        <w:rPr>
          <w:b/>
          <w:bCs/>
        </w:rPr>
      </w:pPr>
      <w:r>
        <w:tab/>
      </w:r>
      <w:r>
        <w:tab/>
        <w:t xml:space="preserve">Roundtable </w:t>
      </w:r>
      <w:r>
        <w:tab/>
      </w:r>
      <w:proofErr w:type="spellStart"/>
      <w:r w:rsidRPr="004F5AE1">
        <w:rPr>
          <w:b/>
          <w:bCs/>
        </w:rPr>
        <w:t>Brynka</w:t>
      </w:r>
      <w:proofErr w:type="spellEnd"/>
      <w:r w:rsidRPr="004F5AE1">
        <w:rPr>
          <w:b/>
          <w:bCs/>
        </w:rPr>
        <w:t xml:space="preserve"> Sponsored Roundtable: Contact-free Package Lockers</w:t>
      </w:r>
    </w:p>
    <w:p w14:paraId="1D9F9AA1" w14:textId="4987901E" w:rsidR="004F5AE1" w:rsidRPr="004F5AE1" w:rsidRDefault="004F5AE1" w:rsidP="004F5AE1">
      <w:pPr>
        <w:ind w:left="2880"/>
        <w:rPr>
          <w:sz w:val="21"/>
          <w:szCs w:val="21"/>
        </w:rPr>
      </w:pPr>
      <w:r w:rsidRPr="004F5AE1">
        <w:rPr>
          <w:sz w:val="21"/>
          <w:szCs w:val="21"/>
        </w:rPr>
        <w:t xml:space="preserve">Continue the conversation from the Contactless Solutions to Help Keep Your Mail Center Safe </w:t>
      </w:r>
      <w:r w:rsidRPr="004F5AE1">
        <w:rPr>
          <w:sz w:val="21"/>
          <w:szCs w:val="21"/>
        </w:rPr>
        <w:t xml:space="preserve">at this </w:t>
      </w:r>
      <w:r w:rsidRPr="004F5AE1">
        <w:rPr>
          <w:sz w:val="21"/>
          <w:szCs w:val="21"/>
        </w:rPr>
        <w:t xml:space="preserve">roundtable </w:t>
      </w:r>
      <w:r w:rsidRPr="004F5AE1">
        <w:rPr>
          <w:sz w:val="21"/>
          <w:szCs w:val="21"/>
        </w:rPr>
        <w:t xml:space="preserve">discussion </w:t>
      </w:r>
      <w:r w:rsidRPr="004F5AE1">
        <w:rPr>
          <w:sz w:val="21"/>
          <w:szCs w:val="21"/>
        </w:rPr>
        <w:t xml:space="preserve">regarding contact-free package locker systems with our host </w:t>
      </w:r>
      <w:proofErr w:type="spellStart"/>
      <w:r w:rsidRPr="004F5AE1">
        <w:rPr>
          <w:sz w:val="21"/>
          <w:szCs w:val="21"/>
        </w:rPr>
        <w:t>Brynka</w:t>
      </w:r>
      <w:proofErr w:type="spellEnd"/>
      <w:r w:rsidRPr="004F5AE1">
        <w:rPr>
          <w:sz w:val="21"/>
          <w:szCs w:val="21"/>
        </w:rPr>
        <w:t xml:space="preserve"> Solutions.</w:t>
      </w:r>
    </w:p>
    <w:p w14:paraId="0CBDB774" w14:textId="77777777" w:rsidR="00D7099A" w:rsidRDefault="00D7099A" w:rsidP="00D7099A"/>
    <w:p w14:paraId="56EEE1AF" w14:textId="53B6A745" w:rsidR="00D7099A" w:rsidRDefault="00D7099A" w:rsidP="00D7099A">
      <w:r>
        <w:t>5:30</w:t>
      </w:r>
      <w:r>
        <w:tab/>
        <w:t>6:30</w:t>
      </w:r>
      <w:r>
        <w:tab/>
      </w:r>
      <w:r w:rsidR="004F5AE1">
        <w:t xml:space="preserve">After Hours </w:t>
      </w:r>
      <w:r>
        <w:t>Networking (optional)</w:t>
      </w:r>
      <w:r>
        <w:tab/>
      </w:r>
    </w:p>
    <w:p w14:paraId="5C493637" w14:textId="7B8A35AE" w:rsidR="00D7099A" w:rsidRDefault="00D7099A" w:rsidP="00D7099A">
      <w:r>
        <w:tab/>
      </w:r>
      <w:r>
        <w:tab/>
      </w:r>
      <w:r>
        <w:tab/>
      </w:r>
      <w:r>
        <w:tab/>
      </w:r>
    </w:p>
    <w:p w14:paraId="2BCB6548" w14:textId="528320DA" w:rsidR="00D7099A" w:rsidRPr="002452EE" w:rsidRDefault="00D7099A" w:rsidP="00D7099A">
      <w:pPr>
        <w:rPr>
          <w:b/>
          <w:bCs/>
          <w:sz w:val="28"/>
          <w:szCs w:val="28"/>
          <w:u w:val="single"/>
        </w:rPr>
      </w:pPr>
      <w:r w:rsidRPr="002452EE">
        <w:rPr>
          <w:b/>
          <w:bCs/>
          <w:sz w:val="28"/>
          <w:szCs w:val="28"/>
          <w:u w:val="single"/>
        </w:rPr>
        <w:t>Thursday, April 15</w:t>
      </w:r>
    </w:p>
    <w:p w14:paraId="1AEE6992" w14:textId="77777777" w:rsidR="00D7099A" w:rsidRDefault="00D7099A" w:rsidP="00D7099A"/>
    <w:p w14:paraId="5F84EBDD" w14:textId="0B45D793" w:rsidR="00D7099A" w:rsidRDefault="00D7099A" w:rsidP="00D7099A">
      <w:r>
        <w:t>12:00</w:t>
      </w:r>
      <w:r>
        <w:tab/>
        <w:t>1:00</w:t>
      </w:r>
      <w:r>
        <w:tab/>
        <w:t>Membership Meeting &amp; Conference Recap</w:t>
      </w:r>
      <w:r>
        <w:tab/>
      </w:r>
      <w:r w:rsidR="004F5AE1">
        <w:t>(ACUP+ Members Only)</w:t>
      </w:r>
    </w:p>
    <w:p w14:paraId="0959739A" w14:textId="48A14752" w:rsidR="00D7099A" w:rsidRDefault="00D7099A" w:rsidP="00D7099A">
      <w:r w:rsidRPr="0027345B">
        <w:t>1:30</w:t>
      </w:r>
      <w:r w:rsidRPr="0027345B">
        <w:tab/>
        <w:t>2:30</w:t>
      </w:r>
      <w:r w:rsidRPr="0027345B">
        <w:tab/>
        <w:t>Virtual Exhibit Hall Open</w:t>
      </w:r>
    </w:p>
    <w:p w14:paraId="6E39FA8A" w14:textId="77777777" w:rsidR="00E94B01" w:rsidRDefault="00E94B01" w:rsidP="00D7099A"/>
    <w:p w14:paraId="05A3FC48" w14:textId="116BC77F" w:rsidR="00D7099A" w:rsidRDefault="00D7099A" w:rsidP="00D7099A">
      <w:pPr>
        <w:rPr>
          <w:b/>
          <w:bCs/>
        </w:rPr>
      </w:pPr>
      <w:r>
        <w:t>3:00</w:t>
      </w:r>
      <w:r>
        <w:tab/>
        <w:t>3:45</w:t>
      </w:r>
      <w:r>
        <w:tab/>
      </w:r>
      <w:r w:rsidRPr="004F5AE1">
        <w:rPr>
          <w:b/>
          <w:bCs/>
        </w:rPr>
        <w:t>Campus Shop Tours</w:t>
      </w:r>
    </w:p>
    <w:p w14:paraId="6ED1033D" w14:textId="3B5CEB3F" w:rsidR="004F5AE1" w:rsidRPr="004F5AE1" w:rsidRDefault="004F5AE1" w:rsidP="004F5AE1">
      <w:pPr>
        <w:ind w:left="1440"/>
        <w:rPr>
          <w:sz w:val="21"/>
          <w:szCs w:val="21"/>
        </w:rPr>
      </w:pPr>
      <w:r w:rsidRPr="004F5AE1">
        <w:rPr>
          <w:sz w:val="21"/>
          <w:szCs w:val="21"/>
        </w:rPr>
        <w:t xml:space="preserve">Join us for a unique Campus Shop Tour experience!  Join John Yerger, University of Nebraska, Lincoln, Brandon </w:t>
      </w:r>
      <w:proofErr w:type="spellStart"/>
      <w:r w:rsidRPr="004F5AE1">
        <w:rPr>
          <w:sz w:val="21"/>
          <w:szCs w:val="21"/>
        </w:rPr>
        <w:t>Karcher</w:t>
      </w:r>
      <w:proofErr w:type="spellEnd"/>
      <w:r w:rsidRPr="004F5AE1">
        <w:rPr>
          <w:sz w:val="21"/>
          <w:szCs w:val="21"/>
        </w:rPr>
        <w:t xml:space="preserve">, University of New Hampshire, and Donna </w:t>
      </w:r>
      <w:proofErr w:type="spellStart"/>
      <w:r w:rsidRPr="004F5AE1">
        <w:rPr>
          <w:sz w:val="21"/>
          <w:szCs w:val="21"/>
        </w:rPr>
        <w:t>Horbelt</w:t>
      </w:r>
      <w:proofErr w:type="spellEnd"/>
      <w:r w:rsidRPr="004F5AE1">
        <w:rPr>
          <w:sz w:val="21"/>
          <w:szCs w:val="21"/>
        </w:rPr>
        <w:t>, University of California, Davis, as they each share a video tour of their individual print shops and production equipment</w:t>
      </w:r>
      <w:r w:rsidRPr="004F5AE1">
        <w:rPr>
          <w:sz w:val="21"/>
          <w:szCs w:val="21"/>
        </w:rPr>
        <w:t>.  A live Q&amp;A will follow</w:t>
      </w:r>
    </w:p>
    <w:p w14:paraId="2ED302CF" w14:textId="77777777" w:rsidR="004F5AE1" w:rsidRDefault="004F5AE1" w:rsidP="00D7099A"/>
    <w:p w14:paraId="183CF157" w14:textId="53588AF9" w:rsidR="00D7099A" w:rsidRDefault="00D7099A" w:rsidP="00D7099A">
      <w:r>
        <w:t>4:15</w:t>
      </w:r>
      <w:r>
        <w:tab/>
        <w:t>5:00</w:t>
      </w:r>
      <w:r>
        <w:tab/>
        <w:t>2021 ACUP+ Award Ceremony</w:t>
      </w:r>
      <w:r>
        <w:tab/>
      </w:r>
    </w:p>
    <w:p w14:paraId="06D85CDC" w14:textId="77777777" w:rsidR="00E94B01" w:rsidRDefault="00E94B01" w:rsidP="00D7099A"/>
    <w:p w14:paraId="0D8F7259" w14:textId="3F6A16A0" w:rsidR="00D7099A" w:rsidRDefault="00D7099A" w:rsidP="00D7099A"/>
    <w:sectPr w:rsidR="00D7099A" w:rsidSect="00E94B01">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9A"/>
    <w:rsid w:val="002452EE"/>
    <w:rsid w:val="00265C58"/>
    <w:rsid w:val="0027345B"/>
    <w:rsid w:val="004E337A"/>
    <w:rsid w:val="004F5AE1"/>
    <w:rsid w:val="00AF2309"/>
    <w:rsid w:val="00D7099A"/>
    <w:rsid w:val="00E9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C858"/>
  <w15:chartTrackingRefBased/>
  <w15:docId w15:val="{3FA9FD20-7FAD-FA4B-9ADE-CD2AC5D3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candie.goode@acup-edu.org</dc:creator>
  <cp:keywords/>
  <dc:description/>
  <cp:lastModifiedBy>candie.goode@acup-edu.org</cp:lastModifiedBy>
  <cp:revision>2</cp:revision>
  <dcterms:created xsi:type="dcterms:W3CDTF">2021-03-28T12:27:00Z</dcterms:created>
  <dcterms:modified xsi:type="dcterms:W3CDTF">2021-03-28T12:27:00Z</dcterms:modified>
</cp:coreProperties>
</file>